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2447925"/>
                        <wp:effectExtent b="0" l="0" r="0" t="0"/>
                        <wp:docPr descr="..." id="6" name="image14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4.jp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244792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406400" cy="406400"/>
                        <wp:effectExtent b="0" l="0" r="0" t="0"/>
                        <wp:docPr id="3" name="image09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09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6400" cy="4064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http://store.intcomex.com/es-XPE/Product/Detail/190012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8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Microsoft Office 365 Home - Licencia de suscripción ( 1 año ) - hasta 5 PC y Mac en un hogar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Microsoft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alojado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no comercial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Win, Mac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Todos los lenguajes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32/64-bit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SE001MSE07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6GQ-00088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US$ 73,79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color w:val="ffffff"/>
                      <w:sz w:val="18"/>
                      <w:szCs w:val="18"/>
                      <w:shd w:fill="5cb85c" w:val="clear"/>
                      <w:rtl w:val="0"/>
                    </w:rPr>
                    <w:t xml:space="preserve">Descargar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008000"/>
                      <w:sz w:val="18"/>
                      <w:szCs w:val="18"/>
                      <w:highlight w:val="white"/>
                      <w:rtl w:val="0"/>
                    </w:rPr>
                    <w:t xml:space="preserve">Descarga digital/ESD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5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4" name="image1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1.jpg"/>
                                <pic:cNvPicPr preferRelativeResize="0"/>
                              </pic:nvPicPr>
                              <pic:blipFill>
                                <a:blip r:embed="rId1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406400" cy="406400"/>
                        <wp:effectExtent b="0" l="0" r="0" t="0"/>
                        <wp:docPr id="5" name="image1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3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6400" cy="4064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http://store.intcomex.com/es-XPE/Product/Detail/190014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2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Microsoft Office 365 Small Business Premium - Licencia de suscripción ( 1 año ) - 1 usuario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Microsoft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alojado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descarga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32/64-bit, ESD, Click-to-Run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Win, Mac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All Languages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SE001MSE09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AAA-04580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US$ 164,48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color w:val="ffffff"/>
                      <w:sz w:val="18"/>
                      <w:szCs w:val="18"/>
                      <w:shd w:fill="5cb85c" w:val="clear"/>
                      <w:rtl w:val="0"/>
                    </w:rPr>
                    <w:t xml:space="preserve">Descargar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008000"/>
                      <w:sz w:val="18"/>
                      <w:szCs w:val="18"/>
                      <w:highlight w:val="white"/>
                      <w:rtl w:val="0"/>
                    </w:rPr>
                    <w:t xml:space="preserve">Descarga digital/ESD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7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7" name="image15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5.jpg"/>
                                <pic:cNvPicPr preferRelativeResize="0"/>
                              </pic:nvPicPr>
                              <pic:blipFill>
                                <a:blip r:embed="rId14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Comparar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5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http://store.intcomex.com/es-XPE/Product/Detail/150799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Microsoft Office Home and Business 2013 - Licencia y soporte - 1 PC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Microsoft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DVD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32/64-bit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Win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Español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América Latina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SA051MSR90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T5D-01634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US$ 212,29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Inventario otras sucursales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-3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.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9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" name="image02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2.jpg"/>
                                <pic:cNvPicPr preferRelativeResize="0"/>
                              </pic:nvPicPr>
                              <pic:blipFill>
                                <a:blip r:embed="rId1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406400" cy="406400"/>
                        <wp:effectExtent b="0" l="0" r="0" t="0"/>
                        <wp:docPr id="8" name="image16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6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6400" cy="4064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Comparar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9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http://store.intcomex.com/es-XPE/Product/Detail/190015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Microsoft Office Home and Business 2013 - Licencia - Descarga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Microsoft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Windows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Inglés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SE001MSE10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AAA-02704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US$ 225,63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0,20%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color w:val="ffffff"/>
                      <w:sz w:val="18"/>
                      <w:szCs w:val="18"/>
                      <w:shd w:fill="5cb85c" w:val="clear"/>
                      <w:rtl w:val="0"/>
                    </w:rPr>
                    <w:t xml:space="preserve">Descargar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008000"/>
                      <w:sz w:val="18"/>
                      <w:szCs w:val="18"/>
                      <w:highlight w:val="white"/>
                      <w:rtl w:val="0"/>
                    </w:rPr>
                    <w:t xml:space="preserve">Descarga digital/ESD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1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9" name="image17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7.jpg"/>
                                <pic:cNvPicPr preferRelativeResize="0"/>
                              </pic:nvPicPr>
                              <pic:blipFill>
                                <a:blip r:embed="rId1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406400" cy="406400"/>
                        <wp:effectExtent b="0" l="0" r="0" t="0"/>
                        <wp:docPr id="2" name="image07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07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6400" cy="4064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Comparar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2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http://store.intcomex.com/es-XPE/Product/Detail/190016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3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Microsoft Office Home and Business 2013 - Licencia - Descarga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4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Microsoft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Windows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Español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SE001MSE11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AAA-02703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US$ 220,63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4,81%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color w:val="ffffff"/>
                      <w:sz w:val="18"/>
                      <w:szCs w:val="18"/>
                      <w:shd w:fill="5cb85c" w:val="clear"/>
                      <w:rtl w:val="0"/>
                    </w:rPr>
                    <w:t xml:space="preserve">Descargar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008000"/>
                      <w:sz w:val="18"/>
                      <w:szCs w:val="18"/>
                      <w:highlight w:val="white"/>
                      <w:rtl w:val="0"/>
                    </w:rPr>
                    <w:t xml:space="preserve">Descarga digital/ESD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2"/>
        <w:bidi w:val="0"/>
        <w:tblW w:w="9025.511811023624" w:type="dxa"/>
        <w:jc w:val="left"/>
        <w:tblLayout w:type="fixed"/>
        <w:tblLook w:val="0600"/>
      </w:tblPr>
      <w:tblGrid>
        <w:gridCol w:w="8755.87403285616"/>
        <w:gridCol w:w="269.63777816746295"/>
        <w:tblGridChange w:id="0">
          <w:tblGrid>
            <w:gridCol w:w="8755.87403285616"/>
            <w:gridCol w:w="269.6377781674629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store.intcomex.com/es-XPE/Product/Detail/190015" TargetMode="External"/><Relationship Id="rId11" Type="http://schemas.openxmlformats.org/officeDocument/2006/relationships/hyperlink" Target="http://store.intcomex.com/es-XPE/Product/Detail/190014" TargetMode="External"/><Relationship Id="rId22" Type="http://schemas.openxmlformats.org/officeDocument/2006/relationships/hyperlink" Target="http://store.intcomex.com/es-XPE/Product/Detail/190016" TargetMode="External"/><Relationship Id="rId10" Type="http://schemas.openxmlformats.org/officeDocument/2006/relationships/image" Target="media/image11.jpg"/><Relationship Id="rId21" Type="http://schemas.openxmlformats.org/officeDocument/2006/relationships/hyperlink" Target="http://store.intcomex.com/es-XPE/Product/Detail/190015" TargetMode="External"/><Relationship Id="rId13" Type="http://schemas.openxmlformats.org/officeDocument/2006/relationships/hyperlink" Target="http://store.intcomex.com/es-XPE/Product/Detail/190014" TargetMode="External"/><Relationship Id="rId24" Type="http://schemas.openxmlformats.org/officeDocument/2006/relationships/hyperlink" Target="http://store.intcomex.com/es-XPE/Product/Detail/190016" TargetMode="External"/><Relationship Id="rId12" Type="http://schemas.openxmlformats.org/officeDocument/2006/relationships/hyperlink" Target="http://store.intcomex.com/es-XPE/Product/Detail/190014" TargetMode="External"/><Relationship Id="rId23" Type="http://schemas.openxmlformats.org/officeDocument/2006/relationships/hyperlink" Target="http://store.intcomex.com/es-XPE/Product/Detail/190016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store.intcomex.com/es-XPE/Product/Detail/190012" TargetMode="External"/><Relationship Id="rId15" Type="http://schemas.openxmlformats.org/officeDocument/2006/relationships/hyperlink" Target="http://store.intcomex.com/es-XPE/Product/Detail/150799" TargetMode="External"/><Relationship Id="rId14" Type="http://schemas.openxmlformats.org/officeDocument/2006/relationships/image" Target="media/image15.jpg"/><Relationship Id="rId17" Type="http://schemas.openxmlformats.org/officeDocument/2006/relationships/hyperlink" Target="http://store.intcomex.com/es-XPE/Product/Detail/150799" TargetMode="External"/><Relationship Id="rId16" Type="http://schemas.openxmlformats.org/officeDocument/2006/relationships/hyperlink" Target="http://store.intcomex.com/es-XPE/Product/Detail/150799" TargetMode="External"/><Relationship Id="rId5" Type="http://schemas.openxmlformats.org/officeDocument/2006/relationships/image" Target="media/image14.jpg"/><Relationship Id="rId19" Type="http://schemas.openxmlformats.org/officeDocument/2006/relationships/hyperlink" Target="http://store.intcomex.com/es-XPE/Product/Detail/190015" TargetMode="External"/><Relationship Id="rId6" Type="http://schemas.openxmlformats.org/officeDocument/2006/relationships/image" Target="media/image09.png"/><Relationship Id="rId18" Type="http://schemas.openxmlformats.org/officeDocument/2006/relationships/image" Target="media/image02.jpg"/><Relationship Id="rId7" Type="http://schemas.openxmlformats.org/officeDocument/2006/relationships/hyperlink" Target="http://store.intcomex.com/es-XPE/Product/Detail/190012" TargetMode="External"/><Relationship Id="rId8" Type="http://schemas.openxmlformats.org/officeDocument/2006/relationships/hyperlink" Target="http://store.intcomex.com/es-XPE/Product/Detail/190012" TargetMode="External"/></Relationships>
</file>